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15318" cy="843533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318" cy="84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18"/>
        <w:rPr>
          <w:sz w:val="32"/>
        </w:rPr>
      </w:pPr>
    </w:p>
    <w:p>
      <w:pPr>
        <w:pStyle w:val="Heading1"/>
        <w:rPr>
          <w:u w:val="none"/>
        </w:rPr>
      </w:pPr>
      <w:r>
        <w:rPr>
          <w:u w:val="single"/>
        </w:rPr>
        <w:t>Quality</w:t>
      </w:r>
      <w:r>
        <w:rPr>
          <w:spacing w:val="-9"/>
          <w:u w:val="single"/>
        </w:rPr>
        <w:t> </w:t>
      </w:r>
      <w:r>
        <w:rPr>
          <w:u w:val="single"/>
        </w:rPr>
        <w:t>Policy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Statement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643" w:right="199"/>
      </w:pPr>
      <w:r>
        <w:rPr/>
        <w:t>The</w:t>
      </w:r>
      <w:r>
        <w:rPr>
          <w:spacing w:val="-4"/>
        </w:rPr>
        <w:t> </w:t>
      </w:r>
      <w:r>
        <w:rPr/>
        <w:t>main</w:t>
      </w:r>
      <w:r>
        <w:rPr>
          <w:spacing w:val="-3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Red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needs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expectations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 our customers are met.</w:t>
      </w:r>
    </w:p>
    <w:p>
      <w:pPr>
        <w:pStyle w:val="BodyText"/>
        <w:spacing w:before="120"/>
        <w:ind w:left="643"/>
      </w:pP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are committed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principles:</w:t>
      </w:r>
    </w:p>
    <w:p>
      <w:pPr>
        <w:pStyle w:val="ListParagraph"/>
        <w:numPr>
          <w:ilvl w:val="0"/>
          <w:numId w:val="1"/>
        </w:numPr>
        <w:tabs>
          <w:tab w:pos="1492" w:val="left" w:leader="none"/>
        </w:tabs>
        <w:spacing w:line="240" w:lineRule="auto" w:before="230" w:after="0"/>
        <w:ind w:left="1492" w:right="162" w:hanging="682"/>
        <w:jc w:val="left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establish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effective</w:t>
      </w:r>
      <w:r>
        <w:rPr>
          <w:spacing w:val="-5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system,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has been planned and developed to comply with the requirements of BS EN ISO </w:t>
      </w:r>
      <w:r>
        <w:rPr>
          <w:spacing w:val="-2"/>
          <w:sz w:val="24"/>
        </w:rPr>
        <w:t>9001:2015;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  <w:tab w:pos="1531" w:val="left" w:leader="none"/>
        </w:tabs>
        <w:spacing w:line="240" w:lineRule="auto" w:before="231" w:after="0"/>
        <w:ind w:left="1526" w:right="13" w:hanging="720"/>
        <w:jc w:val="left"/>
        <w:rPr>
          <w:sz w:val="24"/>
        </w:rPr>
      </w:pPr>
      <w:r>
        <w:rPr>
          <w:sz w:val="24"/>
        </w:rPr>
        <w:t>This</w:t>
      </w:r>
      <w:r>
        <w:rPr>
          <w:sz w:val="24"/>
        </w:rPr>
        <w:t> 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achieved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establishing,</w:t>
      </w:r>
      <w:r>
        <w:rPr>
          <w:spacing w:val="-4"/>
          <w:sz w:val="24"/>
        </w:rPr>
        <w:t> </w:t>
      </w:r>
      <w:r>
        <w:rPr>
          <w:sz w:val="24"/>
        </w:rPr>
        <w:t>documenting,</w:t>
      </w:r>
      <w:r>
        <w:rPr>
          <w:spacing w:val="-4"/>
          <w:sz w:val="24"/>
        </w:rPr>
        <w:t> </w:t>
      </w:r>
      <w:r>
        <w:rPr>
          <w:sz w:val="24"/>
        </w:rPr>
        <w:t>implementing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maintaining</w:t>
      </w:r>
      <w:r>
        <w:rPr>
          <w:spacing w:val="-4"/>
          <w:sz w:val="24"/>
        </w:rPr>
        <w:t> </w:t>
      </w:r>
      <w:r>
        <w:rPr>
          <w:sz w:val="24"/>
        </w:rPr>
        <w:t>a quality management system, and to continually improve the effectiveness of the quality management system in accordance with the requirements of the international </w:t>
      </w:r>
      <w:r>
        <w:rPr>
          <w:spacing w:val="-2"/>
          <w:sz w:val="24"/>
        </w:rPr>
        <w:t>standard;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</w:tabs>
        <w:spacing w:line="240" w:lineRule="auto" w:before="230" w:after="0"/>
        <w:ind w:left="1526" w:right="33" w:hanging="720"/>
        <w:jc w:val="left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products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customers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agreed,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customer requirements which are fit for purpose, and in accordance with statutory and regulatory requirements;</w:t>
      </w:r>
    </w:p>
    <w:p>
      <w:pPr>
        <w:pStyle w:val="ListParagraph"/>
        <w:numPr>
          <w:ilvl w:val="0"/>
          <w:numId w:val="1"/>
        </w:numPr>
        <w:tabs>
          <w:tab w:pos="1512" w:val="left" w:leader="none"/>
        </w:tabs>
        <w:spacing w:line="240" w:lineRule="auto" w:before="231" w:after="0"/>
        <w:ind w:left="1512" w:right="112" w:hanging="720"/>
        <w:jc w:val="left"/>
        <w:rPr>
          <w:sz w:val="24"/>
        </w:rPr>
      </w:pPr>
      <w:r>
        <w:rPr>
          <w:sz w:val="24"/>
        </w:rPr>
        <w:t>To provide comprehensive training and support to all personnel to ensure that they are fully aware of the quality management system, and ensure that all personnel are aware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relevance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activities,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contribute</w:t>
      </w:r>
      <w:r>
        <w:rPr>
          <w:spacing w:val="-4"/>
          <w:sz w:val="24"/>
        </w:rPr>
        <w:t> </w:t>
      </w:r>
      <w:r>
        <w:rPr>
          <w:sz w:val="24"/>
        </w:rPr>
        <w:t>to the achievement of the quality objectives.</w:t>
      </w:r>
    </w:p>
    <w:p>
      <w:pPr>
        <w:pStyle w:val="ListParagraph"/>
        <w:numPr>
          <w:ilvl w:val="0"/>
          <w:numId w:val="1"/>
        </w:numPr>
        <w:tabs>
          <w:tab w:pos="1511" w:val="left" w:leader="none"/>
        </w:tabs>
        <w:spacing w:line="240" w:lineRule="auto" w:before="228" w:after="0"/>
        <w:ind w:left="1511" w:right="0" w:hanging="720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placed</w:t>
      </w:r>
      <w:r>
        <w:rPr>
          <w:spacing w:val="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activities.</w:t>
      </w:r>
    </w:p>
    <w:p>
      <w:pPr>
        <w:pStyle w:val="BodyText"/>
        <w:spacing w:before="230"/>
        <w:ind w:left="643"/>
      </w:pPr>
      <w:r>
        <w:rPr/>
        <w:t>The</w:t>
      </w:r>
      <w:r>
        <w:rPr>
          <w:spacing w:val="-5"/>
        </w:rPr>
        <w:t> </w:t>
      </w:r>
      <w:r>
        <w:rPr/>
        <w:t>Directors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Red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actively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objectives.</w:t>
      </w:r>
    </w:p>
    <w:p>
      <w:pPr>
        <w:pStyle w:val="BodyText"/>
        <w:spacing w:before="231"/>
        <w:ind w:left="643"/>
      </w:pPr>
      <w:r>
        <w:rPr/>
        <w:t>The</w:t>
      </w:r>
      <w:r>
        <w:rPr>
          <w:spacing w:val="-4"/>
        </w:rPr>
        <w:t> </w:t>
      </w:r>
      <w:r>
        <w:rPr/>
        <w:t>quality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annually</w:t>
      </w:r>
      <w:r>
        <w:rPr>
          <w:spacing w:val="-3"/>
        </w:rPr>
        <w:t> </w:t>
      </w:r>
      <w:r>
        <w:rPr/>
        <w:t>(management</w:t>
      </w:r>
      <w:r>
        <w:rPr>
          <w:spacing w:val="-3"/>
        </w:rPr>
        <w:t> </w:t>
      </w:r>
      <w:r>
        <w:rPr/>
        <w:t>review)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remains appropriate to the purpose and context of the organisation, and that it supports the strategic direction of the company.</w:t>
      </w:r>
    </w:p>
    <w:p>
      <w:pPr>
        <w:pStyle w:val="BodyText"/>
        <w:spacing w:before="230"/>
        <w:ind w:left="643"/>
      </w:pPr>
      <w:r>
        <w:rPr/>
        <w:t>The</w:t>
      </w:r>
      <w:r>
        <w:rPr>
          <w:spacing w:val="-4"/>
        </w:rPr>
        <w:t> </w:t>
      </w:r>
      <w:r>
        <w:rPr/>
        <w:t>quality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interested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request.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4867" w:val="left" w:leader="none"/>
        </w:tabs>
        <w:ind w:left="787"/>
      </w:pPr>
      <w:r>
        <w:rPr/>
        <w:t>R K</w:t>
      </w:r>
      <w:r>
        <w:rPr>
          <w:spacing w:val="-1"/>
        </w:rPr>
        <w:t> </w:t>
      </w:r>
      <w:r>
        <w:rPr>
          <w:spacing w:val="-2"/>
        </w:rPr>
        <w:t>FLOOD……………………</w:t>
      </w:r>
      <w:r>
        <w:rPr/>
        <w:tab/>
        <w:t>S</w:t>
      </w:r>
      <w:r>
        <w:rPr>
          <w:spacing w:val="-3"/>
        </w:rPr>
        <w:t> </w:t>
      </w:r>
      <w:r>
        <w:rPr/>
        <w:t>J</w:t>
      </w:r>
      <w:r>
        <w:rPr>
          <w:spacing w:val="-1"/>
        </w:rPr>
        <w:t> </w:t>
      </w:r>
      <w:r>
        <w:rPr>
          <w:spacing w:val="-2"/>
        </w:rPr>
        <w:t>FLOOD………………………</w: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top="700" w:bottom="280" w:left="1080" w:right="1440"/>
        </w:sectPr>
      </w:pPr>
    </w:p>
    <w:p>
      <w:pPr>
        <w:pStyle w:val="BodyText"/>
        <w:tabs>
          <w:tab w:pos="4867" w:val="left" w:leader="none"/>
        </w:tabs>
        <w:spacing w:before="116"/>
        <w:ind w:left="787"/>
      </w:pPr>
      <w:r>
        <w:rPr/>
        <w:t>Richard</w:t>
      </w:r>
      <w:r>
        <w:rPr>
          <w:spacing w:val="-3"/>
        </w:rPr>
        <w:t> </w:t>
      </w:r>
      <w:r>
        <w:rPr>
          <w:spacing w:val="-2"/>
        </w:rPr>
        <w:t>Flood</w:t>
      </w:r>
      <w:r>
        <w:rPr/>
        <w:tab/>
        <w:t>Stuart</w:t>
      </w:r>
      <w:r>
        <w:rPr>
          <w:spacing w:val="-4"/>
        </w:rPr>
        <w:t> </w:t>
      </w:r>
      <w:r>
        <w:rPr>
          <w:spacing w:val="-2"/>
        </w:rPr>
        <w:t>Flood</w:t>
      </w:r>
    </w:p>
    <w:p>
      <w:pPr>
        <w:pStyle w:val="BodyText"/>
        <w:tabs>
          <w:tab w:pos="4859" w:val="left" w:leader="none"/>
        </w:tabs>
        <w:ind w:left="787"/>
      </w:pPr>
      <w:r>
        <w:rPr>
          <w:spacing w:val="-2"/>
        </w:rPr>
        <w:t>Director</w:t>
      </w:r>
      <w:r>
        <w:rPr/>
        <w:tab/>
      </w:r>
      <w:r>
        <w:rPr>
          <w:spacing w:val="-2"/>
        </w:rPr>
        <w:t>Director</w:t>
      </w:r>
    </w:p>
    <w:p>
      <w:pPr>
        <w:pStyle w:val="BodyText"/>
        <w:spacing w:before="110"/>
        <w:ind w:left="787"/>
      </w:pPr>
      <w:r>
        <w:rPr/>
        <w:br w:type="column"/>
      </w:r>
      <w:r>
        <w:rPr/>
        <w:t>18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October </w:t>
      </w:r>
      <w:r>
        <w:rPr>
          <w:spacing w:val="-4"/>
          <w:vertAlign w:val="baseline"/>
        </w:rPr>
        <w:t>2025</w:t>
      </w:r>
    </w:p>
    <w:p>
      <w:pPr>
        <w:pStyle w:val="BodyText"/>
        <w:ind w:left="847"/>
      </w:pPr>
      <w:r>
        <w:rPr/>
        <w:t>Iss. </w:t>
      </w:r>
      <w:r>
        <w:rPr>
          <w:spacing w:val="-10"/>
        </w:rPr>
        <w:t>3</w:t>
      </w:r>
    </w:p>
    <w:sectPr>
      <w:type w:val="continuous"/>
      <w:pgSz w:w="12240" w:h="15840"/>
      <w:pgMar w:top="700" w:bottom="280" w:left="1080" w:right="1440"/>
      <w:cols w:num="2" w:equalWidth="0">
        <w:col w:w="6103" w:space="1090"/>
        <w:col w:w="25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92" w:hanging="6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2" w:hanging="6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6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6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6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6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2" w:hanging="6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4" w:hanging="6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6" w:hanging="6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526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ed-survey.co.uk/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Davey</dc:creator>
  <dc:description/>
  <dcterms:created xsi:type="dcterms:W3CDTF">2026-03-31T11:30:46Z</dcterms:created>
  <dcterms:modified xsi:type="dcterms:W3CDTF">2026-03-31T11:30:46Z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D:20250327083643</vt:lpwstr>
  </property>
</Properties>
</file>