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D7A6" w14:textId="77777777" w:rsidR="00757D35" w:rsidRDefault="0019268F">
      <w:pPr>
        <w:pStyle w:val="BodyText"/>
        <w:spacing w:before="137"/>
        <w:rPr>
          <w:rFonts w:ascii="Times New Roman"/>
          <w:sz w:val="61"/>
        </w:rPr>
      </w:pPr>
      <w:r>
        <w:rPr>
          <w:rFonts w:ascii="Times New Roman"/>
          <w:noProof/>
          <w:sz w:val="61"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4FF8D7C3" wp14:editId="4FF8D7C4">
                <wp:simplePos x="0" y="0"/>
                <wp:positionH relativeFrom="page">
                  <wp:posOffset>681960</wp:posOffset>
                </wp:positionH>
                <wp:positionV relativeFrom="page">
                  <wp:posOffset>1000211</wp:posOffset>
                </wp:positionV>
                <wp:extent cx="6871970" cy="9686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1970" cy="9686925"/>
                          <a:chOff x="0" y="0"/>
                          <a:chExt cx="6871970" cy="96869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1364" cy="9686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4" y="7429413"/>
                            <a:ext cx="1523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789" y="7096038"/>
                            <a:ext cx="3428999" cy="10001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697704pt;margin-top:78.756836pt;width:541.1pt;height:762.75pt;mso-position-horizontal-relative:page;mso-position-vertical-relative:page;z-index:-15761920" id="docshapegroup1" coordorigin="1074,1575" coordsize="10822,15255">
                <v:shape style="position:absolute;left:1073;top:1575;width:10822;height:15255" type="#_x0000_t75" id="docshape2" stroked="false">
                  <v:imagedata r:id="rId7" o:title=""/>
                </v:shape>
                <v:shape style="position:absolute;left:1095;top:13275;width:2400;height:600" type="#_x0000_t75" id="docshape3" stroked="false">
                  <v:imagedata r:id="rId8" o:title=""/>
                </v:shape>
                <v:shape style="position:absolute;left:5850;top:12750;width:5400;height:1575" type="#_x0000_t75" id="docshape4" stroked="false">
                  <v:imagedata r:id="rId9" o:title=""/>
                </v:shape>
                <w10:wrap type="none"/>
              </v:group>
            </w:pict>
          </mc:Fallback>
        </mc:AlternateContent>
      </w:r>
    </w:p>
    <w:p w14:paraId="4FF8D7A7" w14:textId="77777777" w:rsidR="00757D35" w:rsidRDefault="0019268F">
      <w:pPr>
        <w:pStyle w:val="Heading1"/>
      </w:pPr>
      <w:r>
        <w:rPr>
          <w:color w:val="1C1C1A"/>
          <w:spacing w:val="10"/>
          <w:w w:val="90"/>
        </w:rPr>
        <w:t>Certiﬁcate</w:t>
      </w:r>
      <w:r>
        <w:rPr>
          <w:color w:val="1C1C1A"/>
          <w:spacing w:val="44"/>
        </w:rPr>
        <w:t xml:space="preserve"> </w:t>
      </w:r>
      <w:r>
        <w:rPr>
          <w:color w:val="1C1C1A"/>
          <w:w w:val="90"/>
        </w:rPr>
        <w:t>of</w:t>
      </w:r>
      <w:r>
        <w:rPr>
          <w:color w:val="1C1C1A"/>
          <w:spacing w:val="47"/>
        </w:rPr>
        <w:t xml:space="preserve"> </w:t>
      </w:r>
      <w:r>
        <w:rPr>
          <w:color w:val="1C1C1A"/>
          <w:spacing w:val="10"/>
          <w:w w:val="90"/>
        </w:rPr>
        <w:t>Registration</w:t>
      </w:r>
    </w:p>
    <w:p w14:paraId="4FF8D7A8" w14:textId="77777777" w:rsidR="00757D35" w:rsidRDefault="0019268F">
      <w:pPr>
        <w:spacing w:before="168"/>
        <w:ind w:left="57"/>
        <w:rPr>
          <w:sz w:val="27"/>
        </w:rPr>
      </w:pPr>
      <w:r>
        <w:rPr>
          <w:color w:val="565655"/>
          <w:w w:val="85"/>
          <w:sz w:val="27"/>
        </w:rPr>
        <w:t>This</w:t>
      </w:r>
      <w:r>
        <w:rPr>
          <w:color w:val="565655"/>
          <w:spacing w:val="-8"/>
          <w:sz w:val="27"/>
        </w:rPr>
        <w:t xml:space="preserve"> </w:t>
      </w:r>
      <w:r>
        <w:rPr>
          <w:color w:val="565655"/>
          <w:w w:val="85"/>
          <w:sz w:val="27"/>
        </w:rPr>
        <w:t>document</w:t>
      </w:r>
      <w:r>
        <w:rPr>
          <w:color w:val="565655"/>
          <w:spacing w:val="-5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certifies</w:t>
      </w:r>
      <w:r>
        <w:rPr>
          <w:color w:val="565655"/>
          <w:spacing w:val="-7"/>
          <w:sz w:val="27"/>
        </w:rPr>
        <w:t xml:space="preserve"> </w:t>
      </w:r>
      <w:r>
        <w:rPr>
          <w:color w:val="565655"/>
          <w:w w:val="85"/>
          <w:sz w:val="27"/>
        </w:rPr>
        <w:t>that</w:t>
      </w:r>
      <w:r>
        <w:rPr>
          <w:color w:val="565655"/>
          <w:spacing w:val="-5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the</w:t>
      </w:r>
      <w:r>
        <w:rPr>
          <w:color w:val="565655"/>
          <w:spacing w:val="-7"/>
          <w:sz w:val="27"/>
        </w:rPr>
        <w:t xml:space="preserve"> </w:t>
      </w:r>
      <w:r>
        <w:rPr>
          <w:color w:val="565655"/>
          <w:w w:val="85"/>
          <w:sz w:val="27"/>
        </w:rPr>
        <w:t>Management</w:t>
      </w:r>
      <w:r>
        <w:rPr>
          <w:color w:val="565655"/>
          <w:spacing w:val="-4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System</w:t>
      </w:r>
      <w:r>
        <w:rPr>
          <w:color w:val="565655"/>
          <w:spacing w:val="-3"/>
          <w:w w:val="85"/>
          <w:sz w:val="27"/>
        </w:rPr>
        <w:t xml:space="preserve"> </w:t>
      </w:r>
      <w:r>
        <w:rPr>
          <w:color w:val="565655"/>
          <w:spacing w:val="-5"/>
          <w:w w:val="85"/>
          <w:sz w:val="27"/>
        </w:rPr>
        <w:t>of</w:t>
      </w:r>
    </w:p>
    <w:p w14:paraId="4FF8D7A9" w14:textId="77777777" w:rsidR="00757D35" w:rsidRDefault="0019268F">
      <w:pPr>
        <w:pStyle w:val="Heading2"/>
      </w:pPr>
      <w:r>
        <w:rPr>
          <w:color w:val="1C1C1A"/>
          <w:w w:val="85"/>
        </w:rPr>
        <w:t>Red</w:t>
      </w:r>
      <w:r>
        <w:rPr>
          <w:color w:val="1C1C1A"/>
          <w:spacing w:val="7"/>
        </w:rPr>
        <w:t xml:space="preserve"> </w:t>
      </w:r>
      <w:r>
        <w:rPr>
          <w:color w:val="1C1C1A"/>
          <w:w w:val="85"/>
        </w:rPr>
        <w:t>Survey</w:t>
      </w:r>
      <w:r>
        <w:rPr>
          <w:color w:val="1C1C1A"/>
          <w:spacing w:val="9"/>
        </w:rPr>
        <w:t xml:space="preserve"> </w:t>
      </w:r>
      <w:r>
        <w:rPr>
          <w:color w:val="1C1C1A"/>
          <w:spacing w:val="-2"/>
          <w:w w:val="85"/>
        </w:rPr>
        <w:t>Limited</w:t>
      </w:r>
    </w:p>
    <w:p w14:paraId="4FF8D7AA" w14:textId="77777777" w:rsidR="00757D35" w:rsidRDefault="0019268F">
      <w:pPr>
        <w:spacing w:before="156"/>
        <w:ind w:left="57"/>
        <w:rPr>
          <w:sz w:val="27"/>
        </w:rPr>
      </w:pPr>
      <w:r>
        <w:rPr>
          <w:color w:val="565655"/>
          <w:w w:val="85"/>
          <w:sz w:val="27"/>
        </w:rPr>
        <w:t>Unit</w:t>
      </w:r>
      <w:r>
        <w:rPr>
          <w:color w:val="565655"/>
          <w:spacing w:val="-4"/>
          <w:sz w:val="27"/>
        </w:rPr>
        <w:t xml:space="preserve"> </w:t>
      </w:r>
      <w:r>
        <w:rPr>
          <w:color w:val="565655"/>
          <w:w w:val="85"/>
          <w:sz w:val="27"/>
        </w:rPr>
        <w:t>2</w:t>
      </w:r>
      <w:r>
        <w:rPr>
          <w:color w:val="565655"/>
          <w:spacing w:val="7"/>
          <w:sz w:val="27"/>
        </w:rPr>
        <w:t xml:space="preserve"> </w:t>
      </w:r>
      <w:r>
        <w:rPr>
          <w:color w:val="565655"/>
          <w:w w:val="85"/>
          <w:sz w:val="27"/>
        </w:rPr>
        <w:t>Goodwood</w:t>
      </w:r>
      <w:r>
        <w:rPr>
          <w:color w:val="565655"/>
          <w:spacing w:val="8"/>
          <w:sz w:val="27"/>
        </w:rPr>
        <w:t xml:space="preserve"> </w:t>
      </w:r>
      <w:r>
        <w:rPr>
          <w:color w:val="565655"/>
          <w:w w:val="85"/>
          <w:sz w:val="27"/>
        </w:rPr>
        <w:t>Drive</w:t>
      </w:r>
      <w:r>
        <w:rPr>
          <w:color w:val="565655"/>
          <w:spacing w:val="7"/>
          <w:sz w:val="27"/>
        </w:rPr>
        <w:t xml:space="preserve"> </w:t>
      </w:r>
      <w:r>
        <w:rPr>
          <w:color w:val="565655"/>
          <w:w w:val="85"/>
          <w:sz w:val="27"/>
        </w:rPr>
        <w:t>Sparkford</w:t>
      </w:r>
      <w:r>
        <w:rPr>
          <w:color w:val="565655"/>
          <w:spacing w:val="8"/>
          <w:sz w:val="27"/>
        </w:rPr>
        <w:t xml:space="preserve"> </w:t>
      </w:r>
      <w:r>
        <w:rPr>
          <w:color w:val="565655"/>
          <w:w w:val="85"/>
          <w:sz w:val="27"/>
        </w:rPr>
        <w:t>Somerset</w:t>
      </w:r>
      <w:r>
        <w:rPr>
          <w:color w:val="565655"/>
          <w:spacing w:val="-4"/>
          <w:sz w:val="27"/>
        </w:rPr>
        <w:t xml:space="preserve"> </w:t>
      </w:r>
      <w:r>
        <w:rPr>
          <w:color w:val="565655"/>
          <w:w w:val="85"/>
          <w:sz w:val="27"/>
        </w:rPr>
        <w:t>BA22</w:t>
      </w:r>
      <w:r>
        <w:rPr>
          <w:color w:val="565655"/>
          <w:spacing w:val="8"/>
          <w:sz w:val="27"/>
        </w:rPr>
        <w:t xml:space="preserve"> </w:t>
      </w:r>
      <w:r>
        <w:rPr>
          <w:color w:val="565655"/>
          <w:spacing w:val="-5"/>
          <w:w w:val="85"/>
          <w:sz w:val="27"/>
        </w:rPr>
        <w:t>7FQ</w:t>
      </w:r>
    </w:p>
    <w:p w14:paraId="4FF8D7AB" w14:textId="77777777" w:rsidR="00757D35" w:rsidRDefault="0019268F">
      <w:pPr>
        <w:spacing w:before="280" w:line="220" w:lineRule="auto"/>
        <w:ind w:left="57"/>
        <w:rPr>
          <w:sz w:val="27"/>
        </w:rPr>
      </w:pPr>
      <w:r>
        <w:rPr>
          <w:color w:val="565655"/>
          <w:spacing w:val="-4"/>
          <w:w w:val="90"/>
          <w:sz w:val="27"/>
        </w:rPr>
        <w:t>have been</w:t>
      </w:r>
      <w:r>
        <w:rPr>
          <w:color w:val="565655"/>
          <w:spacing w:val="-18"/>
          <w:w w:val="90"/>
          <w:sz w:val="27"/>
        </w:rPr>
        <w:t xml:space="preserve"> </w:t>
      </w:r>
      <w:r>
        <w:rPr>
          <w:color w:val="565655"/>
          <w:spacing w:val="-4"/>
          <w:w w:val="90"/>
          <w:sz w:val="27"/>
        </w:rPr>
        <w:t>assessed and approved by</w:t>
      </w:r>
      <w:r>
        <w:rPr>
          <w:color w:val="565655"/>
          <w:spacing w:val="-19"/>
          <w:w w:val="90"/>
          <w:sz w:val="27"/>
        </w:rPr>
        <w:t xml:space="preserve"> </w:t>
      </w:r>
      <w:r>
        <w:rPr>
          <w:color w:val="565655"/>
          <w:spacing w:val="-4"/>
          <w:w w:val="90"/>
          <w:sz w:val="27"/>
        </w:rPr>
        <w:t>Citation</w:t>
      </w:r>
      <w:r>
        <w:rPr>
          <w:color w:val="565655"/>
          <w:spacing w:val="-18"/>
          <w:w w:val="90"/>
          <w:sz w:val="27"/>
        </w:rPr>
        <w:t xml:space="preserve"> </w:t>
      </w:r>
      <w:r>
        <w:rPr>
          <w:color w:val="565655"/>
          <w:spacing w:val="-4"/>
          <w:w w:val="90"/>
          <w:sz w:val="27"/>
        </w:rPr>
        <w:t>ISO</w:t>
      </w:r>
      <w:r>
        <w:rPr>
          <w:color w:val="565655"/>
          <w:spacing w:val="-11"/>
          <w:w w:val="90"/>
          <w:sz w:val="27"/>
        </w:rPr>
        <w:t xml:space="preserve"> </w:t>
      </w:r>
      <w:r>
        <w:rPr>
          <w:color w:val="565655"/>
          <w:spacing w:val="-4"/>
          <w:w w:val="90"/>
          <w:sz w:val="27"/>
        </w:rPr>
        <w:t>Certification</w:t>
      </w:r>
      <w:r>
        <w:rPr>
          <w:color w:val="565655"/>
          <w:spacing w:val="-18"/>
          <w:w w:val="90"/>
          <w:sz w:val="27"/>
        </w:rPr>
        <w:t xml:space="preserve"> </w:t>
      </w:r>
      <w:r>
        <w:rPr>
          <w:color w:val="565655"/>
          <w:spacing w:val="-4"/>
          <w:w w:val="90"/>
          <w:sz w:val="27"/>
        </w:rPr>
        <w:t xml:space="preserve">Limited to the following </w:t>
      </w:r>
      <w:r>
        <w:rPr>
          <w:color w:val="565655"/>
          <w:w w:val="90"/>
          <w:sz w:val="27"/>
        </w:rPr>
        <w:t>management</w:t>
      </w:r>
      <w:r>
        <w:rPr>
          <w:color w:val="565655"/>
          <w:spacing w:val="-16"/>
          <w:w w:val="90"/>
          <w:sz w:val="27"/>
        </w:rPr>
        <w:t xml:space="preserve"> </w:t>
      </w:r>
      <w:r>
        <w:rPr>
          <w:color w:val="565655"/>
          <w:w w:val="90"/>
          <w:sz w:val="27"/>
        </w:rPr>
        <w:t>systems,</w:t>
      </w:r>
      <w:r>
        <w:rPr>
          <w:color w:val="565655"/>
          <w:spacing w:val="-15"/>
          <w:w w:val="90"/>
          <w:sz w:val="27"/>
        </w:rPr>
        <w:t xml:space="preserve"> </w:t>
      </w:r>
      <w:r>
        <w:rPr>
          <w:color w:val="565655"/>
          <w:w w:val="90"/>
          <w:sz w:val="27"/>
        </w:rPr>
        <w:t>standards</w:t>
      </w:r>
      <w:r>
        <w:rPr>
          <w:color w:val="565655"/>
          <w:spacing w:val="-12"/>
          <w:w w:val="90"/>
          <w:sz w:val="27"/>
        </w:rPr>
        <w:t xml:space="preserve"> </w:t>
      </w:r>
      <w:r>
        <w:rPr>
          <w:color w:val="565655"/>
          <w:w w:val="90"/>
          <w:sz w:val="27"/>
        </w:rPr>
        <w:t>and</w:t>
      </w:r>
      <w:r>
        <w:rPr>
          <w:color w:val="565655"/>
          <w:spacing w:val="-11"/>
          <w:w w:val="90"/>
          <w:sz w:val="27"/>
        </w:rPr>
        <w:t xml:space="preserve"> </w:t>
      </w:r>
      <w:proofErr w:type="gramStart"/>
      <w:r>
        <w:rPr>
          <w:color w:val="565655"/>
          <w:w w:val="90"/>
          <w:sz w:val="27"/>
        </w:rPr>
        <w:t>guidelines:-</w:t>
      </w:r>
      <w:proofErr w:type="gramEnd"/>
    </w:p>
    <w:p w14:paraId="4FF8D7AC" w14:textId="77777777" w:rsidR="00757D35" w:rsidRDefault="0019268F">
      <w:pPr>
        <w:pStyle w:val="Heading2"/>
        <w:spacing w:before="252"/>
      </w:pPr>
      <w:r>
        <w:rPr>
          <w:color w:val="1C1C1A"/>
          <w:w w:val="85"/>
        </w:rPr>
        <w:t>ISO</w:t>
      </w:r>
      <w:r>
        <w:rPr>
          <w:color w:val="1C1C1A"/>
          <w:spacing w:val="-11"/>
        </w:rPr>
        <w:t xml:space="preserve"> </w:t>
      </w:r>
      <w:r>
        <w:rPr>
          <w:color w:val="1C1C1A"/>
          <w:spacing w:val="-2"/>
        </w:rPr>
        <w:t>9001:2015</w:t>
      </w:r>
    </w:p>
    <w:p w14:paraId="4FF8D7AD" w14:textId="77777777" w:rsidR="00757D35" w:rsidRDefault="0019268F">
      <w:pPr>
        <w:spacing w:before="352"/>
        <w:ind w:left="57"/>
        <w:rPr>
          <w:sz w:val="27"/>
        </w:rPr>
      </w:pPr>
      <w:r>
        <w:rPr>
          <w:color w:val="565655"/>
          <w:w w:val="85"/>
          <w:sz w:val="27"/>
        </w:rPr>
        <w:t>The</w:t>
      </w:r>
      <w:r>
        <w:rPr>
          <w:color w:val="565655"/>
          <w:spacing w:val="-7"/>
          <w:sz w:val="27"/>
        </w:rPr>
        <w:t xml:space="preserve"> </w:t>
      </w:r>
      <w:r>
        <w:rPr>
          <w:color w:val="565655"/>
          <w:w w:val="85"/>
          <w:sz w:val="27"/>
        </w:rPr>
        <w:t>scope</w:t>
      </w:r>
      <w:r>
        <w:rPr>
          <w:color w:val="565655"/>
          <w:spacing w:val="-6"/>
          <w:sz w:val="27"/>
        </w:rPr>
        <w:t xml:space="preserve"> </w:t>
      </w:r>
      <w:r>
        <w:rPr>
          <w:color w:val="565655"/>
          <w:w w:val="85"/>
          <w:sz w:val="27"/>
        </w:rPr>
        <w:t>of</w:t>
      </w:r>
      <w:r>
        <w:rPr>
          <w:color w:val="565655"/>
          <w:spacing w:val="-4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the</w:t>
      </w:r>
      <w:r>
        <w:rPr>
          <w:color w:val="565655"/>
          <w:spacing w:val="-6"/>
          <w:sz w:val="27"/>
        </w:rPr>
        <w:t xml:space="preserve"> </w:t>
      </w:r>
      <w:r>
        <w:rPr>
          <w:color w:val="565655"/>
          <w:w w:val="85"/>
          <w:sz w:val="27"/>
        </w:rPr>
        <w:t>Management</w:t>
      </w:r>
      <w:r>
        <w:rPr>
          <w:color w:val="565655"/>
          <w:spacing w:val="-4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System</w:t>
      </w:r>
      <w:r>
        <w:rPr>
          <w:color w:val="565655"/>
          <w:spacing w:val="-3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applies</w:t>
      </w:r>
      <w:r>
        <w:rPr>
          <w:color w:val="565655"/>
          <w:spacing w:val="-8"/>
          <w:sz w:val="27"/>
        </w:rPr>
        <w:t xml:space="preserve"> </w:t>
      </w:r>
      <w:r>
        <w:rPr>
          <w:color w:val="565655"/>
          <w:w w:val="85"/>
          <w:sz w:val="27"/>
        </w:rPr>
        <w:t>to</w:t>
      </w:r>
      <w:r>
        <w:rPr>
          <w:color w:val="565655"/>
          <w:spacing w:val="-6"/>
          <w:sz w:val="27"/>
        </w:rPr>
        <w:t xml:space="preserve"> </w:t>
      </w:r>
      <w:r>
        <w:rPr>
          <w:color w:val="565655"/>
          <w:w w:val="85"/>
          <w:sz w:val="27"/>
        </w:rPr>
        <w:t>the</w:t>
      </w:r>
      <w:r>
        <w:rPr>
          <w:color w:val="565655"/>
          <w:spacing w:val="-6"/>
          <w:sz w:val="27"/>
        </w:rPr>
        <w:t xml:space="preserve"> </w:t>
      </w:r>
      <w:proofErr w:type="gramStart"/>
      <w:r>
        <w:rPr>
          <w:color w:val="565655"/>
          <w:spacing w:val="-2"/>
          <w:w w:val="85"/>
          <w:sz w:val="27"/>
        </w:rPr>
        <w:t>following:-</w:t>
      </w:r>
      <w:proofErr w:type="gramEnd"/>
    </w:p>
    <w:p w14:paraId="4FF8D7AE" w14:textId="77777777" w:rsidR="00757D35" w:rsidRDefault="0019268F">
      <w:pPr>
        <w:pStyle w:val="Heading3"/>
        <w:spacing w:line="208" w:lineRule="auto"/>
      </w:pPr>
      <w:r>
        <w:rPr>
          <w:color w:val="565655"/>
          <w:spacing w:val="-4"/>
          <w:w w:val="85"/>
        </w:rPr>
        <w:t>The</w:t>
      </w:r>
      <w:r>
        <w:rPr>
          <w:color w:val="565655"/>
          <w:spacing w:val="-3"/>
        </w:rPr>
        <w:t xml:space="preserve"> </w:t>
      </w:r>
      <w:r>
        <w:rPr>
          <w:color w:val="565655"/>
          <w:spacing w:val="-4"/>
          <w:w w:val="85"/>
        </w:rPr>
        <w:t>supply, service, repair and</w:t>
      </w:r>
      <w:r>
        <w:rPr>
          <w:color w:val="565655"/>
          <w:spacing w:val="-8"/>
          <w:w w:val="85"/>
        </w:rPr>
        <w:t xml:space="preserve"> </w:t>
      </w:r>
      <w:r>
        <w:rPr>
          <w:color w:val="565655"/>
          <w:spacing w:val="-4"/>
          <w:w w:val="85"/>
        </w:rPr>
        <w:t>hire</w:t>
      </w:r>
      <w:r>
        <w:rPr>
          <w:color w:val="565655"/>
          <w:spacing w:val="-3"/>
        </w:rPr>
        <w:t xml:space="preserve"> </w:t>
      </w:r>
      <w:r>
        <w:rPr>
          <w:color w:val="565655"/>
          <w:spacing w:val="-4"/>
          <w:w w:val="85"/>
        </w:rPr>
        <w:t>of surveying</w:t>
      </w:r>
      <w:r>
        <w:rPr>
          <w:color w:val="565655"/>
          <w:spacing w:val="-8"/>
          <w:w w:val="85"/>
        </w:rPr>
        <w:t xml:space="preserve"> </w:t>
      </w:r>
      <w:r>
        <w:rPr>
          <w:color w:val="565655"/>
          <w:spacing w:val="-4"/>
          <w:w w:val="85"/>
        </w:rPr>
        <w:t>instruments</w:t>
      </w:r>
      <w:r>
        <w:rPr>
          <w:color w:val="565655"/>
          <w:spacing w:val="-10"/>
          <w:w w:val="85"/>
        </w:rPr>
        <w:t xml:space="preserve"> </w:t>
      </w:r>
      <w:r>
        <w:rPr>
          <w:color w:val="565655"/>
          <w:spacing w:val="-4"/>
          <w:w w:val="85"/>
        </w:rPr>
        <w:t>and</w:t>
      </w:r>
      <w:r>
        <w:rPr>
          <w:color w:val="565655"/>
          <w:spacing w:val="-8"/>
          <w:w w:val="85"/>
        </w:rPr>
        <w:t xml:space="preserve"> </w:t>
      </w:r>
      <w:r>
        <w:rPr>
          <w:color w:val="565655"/>
          <w:spacing w:val="-4"/>
          <w:w w:val="85"/>
        </w:rPr>
        <w:t>allied</w:t>
      </w:r>
      <w:r>
        <w:rPr>
          <w:color w:val="565655"/>
          <w:spacing w:val="-8"/>
          <w:w w:val="85"/>
        </w:rPr>
        <w:t xml:space="preserve"> </w:t>
      </w:r>
      <w:r>
        <w:rPr>
          <w:color w:val="565655"/>
          <w:spacing w:val="-4"/>
          <w:w w:val="85"/>
        </w:rPr>
        <w:t>ancillary</w:t>
      </w:r>
      <w:r>
        <w:rPr>
          <w:color w:val="565655"/>
          <w:spacing w:val="-28"/>
          <w:w w:val="85"/>
        </w:rPr>
        <w:t xml:space="preserve"> </w:t>
      </w:r>
      <w:r>
        <w:rPr>
          <w:color w:val="565655"/>
          <w:spacing w:val="-4"/>
          <w:w w:val="85"/>
        </w:rPr>
        <w:t xml:space="preserve">equipment, </w:t>
      </w:r>
      <w:r>
        <w:rPr>
          <w:color w:val="565655"/>
          <w:spacing w:val="-4"/>
          <w:w w:val="90"/>
        </w:rPr>
        <w:t>cable locators</w:t>
      </w:r>
      <w:r>
        <w:rPr>
          <w:color w:val="565655"/>
          <w:spacing w:val="-20"/>
          <w:w w:val="90"/>
        </w:rPr>
        <w:t xml:space="preserve"> </w:t>
      </w:r>
      <w:r>
        <w:rPr>
          <w:color w:val="565655"/>
          <w:spacing w:val="-4"/>
          <w:w w:val="90"/>
        </w:rPr>
        <w:t>and</w:t>
      </w:r>
      <w:r>
        <w:rPr>
          <w:color w:val="565655"/>
          <w:spacing w:val="-18"/>
          <w:w w:val="90"/>
        </w:rPr>
        <w:t xml:space="preserve"> </w:t>
      </w:r>
      <w:r>
        <w:rPr>
          <w:color w:val="565655"/>
          <w:spacing w:val="-4"/>
          <w:w w:val="90"/>
        </w:rPr>
        <w:t>gas</w:t>
      </w:r>
      <w:r>
        <w:rPr>
          <w:color w:val="565655"/>
          <w:spacing w:val="-20"/>
          <w:w w:val="90"/>
        </w:rPr>
        <w:t xml:space="preserve"> </w:t>
      </w:r>
      <w:r>
        <w:rPr>
          <w:color w:val="565655"/>
          <w:spacing w:val="-4"/>
          <w:w w:val="90"/>
        </w:rPr>
        <w:t>detectors</w:t>
      </w:r>
    </w:p>
    <w:p w14:paraId="4FF8D7AF" w14:textId="77777777" w:rsidR="00757D35" w:rsidRDefault="00757D35">
      <w:pPr>
        <w:pStyle w:val="BodyText"/>
        <w:spacing w:before="76"/>
        <w:rPr>
          <w:b/>
          <w:sz w:val="27"/>
        </w:rPr>
      </w:pPr>
    </w:p>
    <w:p w14:paraId="4FF8D7B0" w14:textId="77777777" w:rsidR="00757D35" w:rsidRDefault="0019268F">
      <w:pPr>
        <w:spacing w:line="441" w:lineRule="auto"/>
        <w:ind w:left="57" w:right="6681"/>
        <w:rPr>
          <w:sz w:val="27"/>
        </w:rPr>
      </w:pPr>
      <w:r>
        <w:rPr>
          <w:b/>
          <w:color w:val="565655"/>
          <w:spacing w:val="-2"/>
          <w:w w:val="90"/>
          <w:sz w:val="27"/>
        </w:rPr>
        <w:t>Original</w:t>
      </w:r>
      <w:r>
        <w:rPr>
          <w:b/>
          <w:color w:val="565655"/>
          <w:spacing w:val="-9"/>
          <w:w w:val="90"/>
          <w:sz w:val="27"/>
        </w:rPr>
        <w:t xml:space="preserve"> </w:t>
      </w:r>
      <w:r>
        <w:rPr>
          <w:b/>
          <w:color w:val="565655"/>
          <w:spacing w:val="-2"/>
          <w:w w:val="90"/>
          <w:sz w:val="27"/>
        </w:rPr>
        <w:t>approval:</w:t>
      </w:r>
      <w:r>
        <w:rPr>
          <w:b/>
          <w:color w:val="565655"/>
          <w:spacing w:val="-24"/>
          <w:w w:val="90"/>
          <w:sz w:val="27"/>
        </w:rPr>
        <w:t xml:space="preserve"> </w:t>
      </w:r>
      <w:r>
        <w:rPr>
          <w:color w:val="565655"/>
          <w:spacing w:val="-2"/>
          <w:w w:val="90"/>
          <w:sz w:val="27"/>
        </w:rPr>
        <w:t xml:space="preserve">28/03/2025 </w:t>
      </w:r>
      <w:r>
        <w:rPr>
          <w:b/>
          <w:color w:val="565655"/>
          <w:spacing w:val="-4"/>
          <w:w w:val="90"/>
          <w:sz w:val="27"/>
        </w:rPr>
        <w:t>Current</w:t>
      </w:r>
      <w:r>
        <w:rPr>
          <w:b/>
          <w:color w:val="565655"/>
          <w:spacing w:val="-14"/>
          <w:w w:val="90"/>
          <w:sz w:val="27"/>
        </w:rPr>
        <w:t xml:space="preserve"> </w:t>
      </w:r>
      <w:r>
        <w:rPr>
          <w:b/>
          <w:color w:val="565655"/>
          <w:spacing w:val="-4"/>
          <w:w w:val="90"/>
          <w:sz w:val="27"/>
        </w:rPr>
        <w:t>certificate:</w:t>
      </w:r>
      <w:r>
        <w:rPr>
          <w:b/>
          <w:color w:val="565655"/>
          <w:spacing w:val="-28"/>
          <w:w w:val="90"/>
          <w:sz w:val="27"/>
        </w:rPr>
        <w:t xml:space="preserve"> </w:t>
      </w:r>
      <w:r>
        <w:rPr>
          <w:color w:val="565655"/>
          <w:spacing w:val="-4"/>
          <w:w w:val="90"/>
          <w:sz w:val="27"/>
        </w:rPr>
        <w:t xml:space="preserve">28/03/2026 </w:t>
      </w:r>
      <w:r>
        <w:rPr>
          <w:b/>
          <w:color w:val="565655"/>
          <w:spacing w:val="-14"/>
          <w:sz w:val="27"/>
        </w:rPr>
        <w:t>Certificate expiry:</w:t>
      </w:r>
      <w:r>
        <w:rPr>
          <w:b/>
          <w:color w:val="565655"/>
          <w:spacing w:val="-31"/>
          <w:sz w:val="27"/>
        </w:rPr>
        <w:t xml:space="preserve"> </w:t>
      </w:r>
      <w:r>
        <w:rPr>
          <w:color w:val="565655"/>
          <w:spacing w:val="-14"/>
          <w:sz w:val="27"/>
        </w:rPr>
        <w:t xml:space="preserve">27/03/2029 </w:t>
      </w:r>
      <w:r>
        <w:rPr>
          <w:b/>
          <w:color w:val="565655"/>
          <w:w w:val="85"/>
          <w:sz w:val="27"/>
        </w:rPr>
        <w:t>Certificate</w:t>
      </w:r>
      <w:r>
        <w:rPr>
          <w:b/>
          <w:color w:val="565655"/>
          <w:spacing w:val="-8"/>
          <w:w w:val="85"/>
          <w:sz w:val="27"/>
        </w:rPr>
        <w:t xml:space="preserve"> </w:t>
      </w:r>
      <w:r>
        <w:rPr>
          <w:b/>
          <w:color w:val="565655"/>
          <w:w w:val="85"/>
          <w:sz w:val="27"/>
        </w:rPr>
        <w:t>number:</w:t>
      </w:r>
      <w:r>
        <w:rPr>
          <w:b/>
          <w:color w:val="565655"/>
          <w:spacing w:val="-25"/>
          <w:w w:val="85"/>
          <w:sz w:val="27"/>
        </w:rPr>
        <w:t xml:space="preserve"> </w:t>
      </w:r>
      <w:r>
        <w:rPr>
          <w:color w:val="565655"/>
          <w:w w:val="85"/>
          <w:sz w:val="27"/>
        </w:rPr>
        <w:t>484242025</w:t>
      </w:r>
    </w:p>
    <w:p w14:paraId="4FF8D7B1" w14:textId="77777777" w:rsidR="00757D35" w:rsidRDefault="00757D35">
      <w:pPr>
        <w:pStyle w:val="BodyText"/>
        <w:rPr>
          <w:sz w:val="27"/>
        </w:rPr>
      </w:pPr>
    </w:p>
    <w:p w14:paraId="4FF8D7B2" w14:textId="77777777" w:rsidR="00757D35" w:rsidRDefault="00757D35">
      <w:pPr>
        <w:pStyle w:val="BodyText"/>
        <w:rPr>
          <w:sz w:val="27"/>
        </w:rPr>
      </w:pPr>
    </w:p>
    <w:p w14:paraId="4FF8D7B3" w14:textId="77777777" w:rsidR="00757D35" w:rsidRDefault="00757D35">
      <w:pPr>
        <w:pStyle w:val="BodyText"/>
        <w:rPr>
          <w:sz w:val="27"/>
        </w:rPr>
      </w:pPr>
    </w:p>
    <w:p w14:paraId="4FF8D7B4" w14:textId="77777777" w:rsidR="00757D35" w:rsidRDefault="00757D35">
      <w:pPr>
        <w:pStyle w:val="BodyText"/>
        <w:rPr>
          <w:sz w:val="27"/>
        </w:rPr>
      </w:pPr>
    </w:p>
    <w:p w14:paraId="4FF8D7B5" w14:textId="77777777" w:rsidR="00757D35" w:rsidRDefault="00757D35">
      <w:pPr>
        <w:pStyle w:val="BodyText"/>
        <w:rPr>
          <w:sz w:val="27"/>
        </w:rPr>
      </w:pPr>
    </w:p>
    <w:p w14:paraId="4FF8D7B6" w14:textId="77777777" w:rsidR="00757D35" w:rsidRDefault="00757D35">
      <w:pPr>
        <w:pStyle w:val="BodyText"/>
        <w:rPr>
          <w:sz w:val="27"/>
        </w:rPr>
      </w:pPr>
    </w:p>
    <w:p w14:paraId="4FF8D7B7" w14:textId="77777777" w:rsidR="00757D35" w:rsidRDefault="00757D35">
      <w:pPr>
        <w:pStyle w:val="BodyText"/>
        <w:rPr>
          <w:sz w:val="27"/>
        </w:rPr>
      </w:pPr>
    </w:p>
    <w:p w14:paraId="4FF8D7B8" w14:textId="77777777" w:rsidR="00757D35" w:rsidRDefault="00757D35">
      <w:pPr>
        <w:pStyle w:val="BodyText"/>
        <w:rPr>
          <w:sz w:val="27"/>
        </w:rPr>
      </w:pPr>
    </w:p>
    <w:p w14:paraId="4FF8D7B9" w14:textId="77777777" w:rsidR="00757D35" w:rsidRDefault="00757D35">
      <w:pPr>
        <w:pStyle w:val="BodyText"/>
        <w:rPr>
          <w:sz w:val="27"/>
        </w:rPr>
      </w:pPr>
    </w:p>
    <w:p w14:paraId="4FF8D7BA" w14:textId="77777777" w:rsidR="00757D35" w:rsidRDefault="00757D35">
      <w:pPr>
        <w:pStyle w:val="BodyText"/>
        <w:rPr>
          <w:sz w:val="27"/>
        </w:rPr>
      </w:pPr>
    </w:p>
    <w:p w14:paraId="4FF8D7BB" w14:textId="77777777" w:rsidR="00757D35" w:rsidRDefault="00757D35">
      <w:pPr>
        <w:pStyle w:val="BodyText"/>
        <w:spacing w:before="91"/>
        <w:rPr>
          <w:sz w:val="27"/>
        </w:rPr>
      </w:pPr>
    </w:p>
    <w:p w14:paraId="4FF8D7BC" w14:textId="77777777" w:rsidR="00757D35" w:rsidRDefault="0019268F">
      <w:pPr>
        <w:spacing w:before="1"/>
        <w:ind w:left="102"/>
      </w:pPr>
      <w:r>
        <w:rPr>
          <w:color w:val="565655"/>
          <w:spacing w:val="-6"/>
          <w:w w:val="90"/>
        </w:rPr>
        <w:t>On</w:t>
      </w:r>
      <w:r>
        <w:rPr>
          <w:color w:val="565655"/>
          <w:spacing w:val="-14"/>
          <w:w w:val="90"/>
        </w:rPr>
        <w:t xml:space="preserve"> </w:t>
      </w:r>
      <w:r>
        <w:rPr>
          <w:color w:val="565655"/>
          <w:spacing w:val="-6"/>
          <w:w w:val="90"/>
        </w:rPr>
        <w:t>behalf</w:t>
      </w:r>
      <w:r>
        <w:rPr>
          <w:color w:val="565655"/>
          <w:spacing w:val="-18"/>
          <w:w w:val="90"/>
        </w:rPr>
        <w:t xml:space="preserve"> </w:t>
      </w:r>
      <w:r>
        <w:rPr>
          <w:color w:val="565655"/>
          <w:spacing w:val="-6"/>
          <w:w w:val="90"/>
        </w:rPr>
        <w:t>of</w:t>
      </w:r>
      <w:r>
        <w:rPr>
          <w:color w:val="565655"/>
          <w:spacing w:val="-18"/>
          <w:w w:val="90"/>
        </w:rPr>
        <w:t xml:space="preserve"> </w:t>
      </w:r>
      <w:r>
        <w:rPr>
          <w:color w:val="565655"/>
          <w:spacing w:val="-6"/>
          <w:w w:val="90"/>
        </w:rPr>
        <w:t>Citation</w:t>
      </w:r>
      <w:r>
        <w:rPr>
          <w:color w:val="565655"/>
          <w:spacing w:val="-14"/>
          <w:w w:val="90"/>
        </w:rPr>
        <w:t xml:space="preserve"> </w:t>
      </w:r>
      <w:r>
        <w:rPr>
          <w:color w:val="565655"/>
          <w:spacing w:val="-6"/>
          <w:w w:val="90"/>
        </w:rPr>
        <w:t>ISO</w:t>
      </w:r>
      <w:r>
        <w:rPr>
          <w:color w:val="565655"/>
          <w:spacing w:val="-29"/>
          <w:w w:val="90"/>
        </w:rPr>
        <w:t xml:space="preserve"> </w:t>
      </w:r>
      <w:r>
        <w:rPr>
          <w:color w:val="565655"/>
          <w:spacing w:val="-6"/>
          <w:w w:val="90"/>
        </w:rPr>
        <w:t>Certification</w:t>
      </w:r>
      <w:r>
        <w:rPr>
          <w:color w:val="565655"/>
          <w:spacing w:val="-13"/>
          <w:w w:val="90"/>
        </w:rPr>
        <w:t xml:space="preserve"> </w:t>
      </w:r>
      <w:r>
        <w:rPr>
          <w:color w:val="565655"/>
          <w:spacing w:val="-6"/>
          <w:w w:val="90"/>
        </w:rPr>
        <w:t>Limited.</w:t>
      </w:r>
    </w:p>
    <w:p w14:paraId="4FF8D7BD" w14:textId="77777777" w:rsidR="00757D35" w:rsidRDefault="00757D35">
      <w:pPr>
        <w:pStyle w:val="BodyText"/>
        <w:rPr>
          <w:sz w:val="22"/>
        </w:rPr>
      </w:pPr>
    </w:p>
    <w:p w14:paraId="4FF8D7BE" w14:textId="77777777" w:rsidR="00757D35" w:rsidRDefault="00757D35">
      <w:pPr>
        <w:pStyle w:val="BodyText"/>
        <w:rPr>
          <w:sz w:val="22"/>
        </w:rPr>
      </w:pPr>
    </w:p>
    <w:p w14:paraId="4FF8D7BF" w14:textId="77777777" w:rsidR="00757D35" w:rsidRDefault="00757D35">
      <w:pPr>
        <w:pStyle w:val="BodyText"/>
        <w:rPr>
          <w:sz w:val="22"/>
        </w:rPr>
      </w:pPr>
    </w:p>
    <w:p w14:paraId="4FF8D7C0" w14:textId="77777777" w:rsidR="00757D35" w:rsidRDefault="00757D35">
      <w:pPr>
        <w:pStyle w:val="BodyText"/>
        <w:spacing w:before="141"/>
        <w:rPr>
          <w:sz w:val="22"/>
        </w:rPr>
      </w:pPr>
    </w:p>
    <w:p w14:paraId="4FF8D7C1" w14:textId="77777777" w:rsidR="00757D35" w:rsidRDefault="0019268F">
      <w:pPr>
        <w:ind w:left="102"/>
        <w:rPr>
          <w:sz w:val="24"/>
        </w:rPr>
      </w:pPr>
      <w:proofErr w:type="spellStart"/>
      <w:r>
        <w:rPr>
          <w:color w:val="565655"/>
          <w:w w:val="85"/>
          <w:sz w:val="24"/>
        </w:rPr>
        <w:t>Muspole</w:t>
      </w:r>
      <w:proofErr w:type="spellEnd"/>
      <w:r>
        <w:rPr>
          <w:color w:val="565655"/>
          <w:spacing w:val="3"/>
          <w:sz w:val="24"/>
        </w:rPr>
        <w:t xml:space="preserve"> </w:t>
      </w:r>
      <w:r>
        <w:rPr>
          <w:color w:val="565655"/>
          <w:w w:val="85"/>
          <w:sz w:val="24"/>
        </w:rPr>
        <w:t>Court,</w:t>
      </w:r>
      <w:r>
        <w:rPr>
          <w:color w:val="565655"/>
          <w:spacing w:val="3"/>
          <w:sz w:val="24"/>
        </w:rPr>
        <w:t xml:space="preserve"> </w:t>
      </w:r>
      <w:proofErr w:type="spellStart"/>
      <w:r>
        <w:rPr>
          <w:color w:val="565655"/>
          <w:w w:val="85"/>
          <w:sz w:val="24"/>
        </w:rPr>
        <w:t>Muspole</w:t>
      </w:r>
      <w:proofErr w:type="spellEnd"/>
      <w:r>
        <w:rPr>
          <w:color w:val="565655"/>
          <w:spacing w:val="3"/>
          <w:sz w:val="24"/>
        </w:rPr>
        <w:t xml:space="preserve"> </w:t>
      </w:r>
      <w:r>
        <w:rPr>
          <w:color w:val="565655"/>
          <w:w w:val="85"/>
          <w:sz w:val="24"/>
        </w:rPr>
        <w:t>Street,</w:t>
      </w:r>
      <w:r>
        <w:rPr>
          <w:color w:val="565655"/>
          <w:spacing w:val="3"/>
          <w:sz w:val="24"/>
        </w:rPr>
        <w:t xml:space="preserve"> </w:t>
      </w:r>
      <w:r>
        <w:rPr>
          <w:color w:val="565655"/>
          <w:w w:val="85"/>
          <w:sz w:val="24"/>
        </w:rPr>
        <w:t>Norwich,</w:t>
      </w:r>
      <w:r>
        <w:rPr>
          <w:color w:val="565655"/>
          <w:spacing w:val="4"/>
          <w:sz w:val="24"/>
        </w:rPr>
        <w:t xml:space="preserve"> </w:t>
      </w:r>
      <w:r>
        <w:rPr>
          <w:color w:val="565655"/>
          <w:w w:val="85"/>
          <w:sz w:val="24"/>
        </w:rPr>
        <w:t>Norfolk,</w:t>
      </w:r>
      <w:r>
        <w:rPr>
          <w:color w:val="565655"/>
          <w:spacing w:val="3"/>
          <w:sz w:val="24"/>
        </w:rPr>
        <w:t xml:space="preserve"> </w:t>
      </w:r>
      <w:r>
        <w:rPr>
          <w:color w:val="565655"/>
          <w:w w:val="85"/>
          <w:sz w:val="24"/>
        </w:rPr>
        <w:t>NR3</w:t>
      </w:r>
      <w:r>
        <w:rPr>
          <w:color w:val="565655"/>
          <w:spacing w:val="3"/>
          <w:sz w:val="24"/>
        </w:rPr>
        <w:t xml:space="preserve"> </w:t>
      </w:r>
      <w:r>
        <w:rPr>
          <w:color w:val="565655"/>
          <w:spacing w:val="-5"/>
          <w:w w:val="85"/>
          <w:sz w:val="24"/>
        </w:rPr>
        <w:t>1DJ</w:t>
      </w:r>
    </w:p>
    <w:p w14:paraId="4FF8D7C2" w14:textId="77777777" w:rsidR="00757D35" w:rsidRDefault="0019268F">
      <w:pPr>
        <w:pStyle w:val="BodyText"/>
        <w:spacing w:before="136" w:line="213" w:lineRule="auto"/>
        <w:ind w:left="102"/>
      </w:pPr>
      <w:proofErr w:type="spellStart"/>
      <w:proofErr w:type="gramStart"/>
      <w:r>
        <w:rPr>
          <w:color w:val="878787"/>
          <w:spacing w:val="-4"/>
          <w:w w:val="90"/>
        </w:rPr>
        <w:t>Thiscertificate</w:t>
      </w:r>
      <w:proofErr w:type="spellEnd"/>
      <w:proofErr w:type="gramEnd"/>
      <w:r>
        <w:rPr>
          <w:color w:val="878787"/>
          <w:spacing w:val="-4"/>
          <w:w w:val="90"/>
        </w:rPr>
        <w:t xml:space="preserve"> </w:t>
      </w:r>
      <w:proofErr w:type="spellStart"/>
      <w:proofErr w:type="gramStart"/>
      <w:r>
        <w:rPr>
          <w:color w:val="878787"/>
          <w:spacing w:val="-4"/>
          <w:w w:val="90"/>
        </w:rPr>
        <w:t>remainsvalid</w:t>
      </w:r>
      <w:proofErr w:type="spellEnd"/>
      <w:proofErr w:type="gramEnd"/>
      <w:r>
        <w:rPr>
          <w:color w:val="878787"/>
          <w:spacing w:val="-4"/>
          <w:w w:val="90"/>
        </w:rPr>
        <w:t xml:space="preserve"> while the holder</w:t>
      </w:r>
      <w:r>
        <w:rPr>
          <w:color w:val="878787"/>
          <w:spacing w:val="-10"/>
          <w:w w:val="90"/>
        </w:rPr>
        <w:t xml:space="preserve"> </w:t>
      </w:r>
      <w:proofErr w:type="spellStart"/>
      <w:proofErr w:type="gramStart"/>
      <w:r>
        <w:rPr>
          <w:color w:val="878787"/>
          <w:spacing w:val="-4"/>
          <w:w w:val="90"/>
        </w:rPr>
        <w:t>maintainstheir</w:t>
      </w:r>
      <w:proofErr w:type="spellEnd"/>
      <w:proofErr w:type="gramEnd"/>
      <w:r>
        <w:rPr>
          <w:color w:val="878787"/>
          <w:spacing w:val="-10"/>
          <w:w w:val="90"/>
        </w:rPr>
        <w:t xml:space="preserve"> </w:t>
      </w:r>
      <w:r>
        <w:rPr>
          <w:color w:val="878787"/>
          <w:spacing w:val="-4"/>
          <w:w w:val="90"/>
        </w:rPr>
        <w:t>management system</w:t>
      </w:r>
      <w:r>
        <w:rPr>
          <w:color w:val="878787"/>
          <w:spacing w:val="-8"/>
          <w:w w:val="90"/>
        </w:rPr>
        <w:t xml:space="preserve"> </w:t>
      </w:r>
      <w:r>
        <w:rPr>
          <w:color w:val="878787"/>
          <w:spacing w:val="-4"/>
          <w:w w:val="90"/>
        </w:rPr>
        <w:t xml:space="preserve">in accordance with the published Standard. To </w:t>
      </w:r>
      <w:proofErr w:type="spellStart"/>
      <w:r>
        <w:rPr>
          <w:color w:val="878787"/>
          <w:spacing w:val="-4"/>
          <w:w w:val="90"/>
        </w:rPr>
        <w:t>checkthe</w:t>
      </w:r>
      <w:proofErr w:type="spellEnd"/>
      <w:r>
        <w:rPr>
          <w:color w:val="878787"/>
          <w:spacing w:val="-4"/>
          <w:w w:val="90"/>
        </w:rPr>
        <w:t xml:space="preserve"> validity</w:t>
      </w:r>
      <w:r>
        <w:rPr>
          <w:color w:val="878787"/>
          <w:spacing w:val="-14"/>
          <w:w w:val="90"/>
        </w:rPr>
        <w:t xml:space="preserve"> </w:t>
      </w:r>
      <w:r>
        <w:rPr>
          <w:color w:val="878787"/>
          <w:spacing w:val="-4"/>
          <w:w w:val="90"/>
        </w:rPr>
        <w:t>and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4"/>
          <w:w w:val="90"/>
        </w:rPr>
        <w:t>status</w:t>
      </w:r>
      <w:r>
        <w:rPr>
          <w:color w:val="878787"/>
          <w:spacing w:val="-30"/>
          <w:w w:val="90"/>
        </w:rPr>
        <w:t xml:space="preserve"> </w:t>
      </w:r>
      <w:r>
        <w:rPr>
          <w:color w:val="878787"/>
          <w:spacing w:val="-4"/>
          <w:w w:val="90"/>
        </w:rPr>
        <w:t>of this</w:t>
      </w:r>
      <w:r>
        <w:rPr>
          <w:color w:val="878787"/>
          <w:spacing w:val="-30"/>
          <w:w w:val="90"/>
        </w:rPr>
        <w:t xml:space="preserve"> </w:t>
      </w:r>
      <w:r>
        <w:rPr>
          <w:color w:val="878787"/>
          <w:spacing w:val="-4"/>
          <w:w w:val="90"/>
        </w:rPr>
        <w:t>certificate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4"/>
          <w:w w:val="90"/>
        </w:rPr>
        <w:t>please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4"/>
          <w:w w:val="90"/>
        </w:rPr>
        <w:t xml:space="preserve">visit </w:t>
      </w:r>
      <w:hyperlink r:id="rId10">
        <w:r>
          <w:rPr>
            <w:color w:val="878787"/>
            <w:spacing w:val="-4"/>
            <w:w w:val="90"/>
          </w:rPr>
          <w:t>www.IRQAO.com</w:t>
        </w:r>
      </w:hyperlink>
      <w:r>
        <w:rPr>
          <w:color w:val="878787"/>
          <w:spacing w:val="-12"/>
          <w:w w:val="90"/>
        </w:rPr>
        <w:t xml:space="preserve"> </w:t>
      </w:r>
      <w:r>
        <w:rPr>
          <w:color w:val="878787"/>
          <w:spacing w:val="-4"/>
          <w:w w:val="90"/>
        </w:rPr>
        <w:t>or</w:t>
      </w:r>
      <w:r>
        <w:rPr>
          <w:color w:val="878787"/>
          <w:spacing w:val="-14"/>
          <w:w w:val="90"/>
        </w:rPr>
        <w:t xml:space="preserve"> </w:t>
      </w:r>
      <w:r>
        <w:rPr>
          <w:color w:val="878787"/>
          <w:spacing w:val="-4"/>
          <w:w w:val="90"/>
        </w:rPr>
        <w:t>email</w:t>
      </w:r>
      <w:r>
        <w:rPr>
          <w:color w:val="878787"/>
        </w:rPr>
        <w:t xml:space="preserve"> </w:t>
      </w:r>
      <w:hyperlink r:id="rId11">
        <w:r>
          <w:rPr>
            <w:color w:val="878787"/>
            <w:spacing w:val="-4"/>
            <w:w w:val="90"/>
          </w:rPr>
          <w:t>ISOcertificates@citation.co.uk.</w:t>
        </w:r>
      </w:hyperlink>
      <w:r>
        <w:rPr>
          <w:color w:val="878787"/>
          <w:spacing w:val="-4"/>
          <w:w w:val="90"/>
        </w:rPr>
        <w:t xml:space="preserve"> This</w:t>
      </w:r>
      <w:r>
        <w:rPr>
          <w:color w:val="878787"/>
          <w:spacing w:val="-30"/>
          <w:w w:val="90"/>
        </w:rPr>
        <w:t xml:space="preserve"> </w:t>
      </w:r>
      <w:r>
        <w:rPr>
          <w:color w:val="878787"/>
          <w:spacing w:val="-4"/>
          <w:w w:val="90"/>
        </w:rPr>
        <w:t>Certificate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4"/>
          <w:w w:val="90"/>
        </w:rPr>
        <w:t>is</w:t>
      </w:r>
      <w:r>
        <w:rPr>
          <w:color w:val="878787"/>
          <w:spacing w:val="-30"/>
          <w:w w:val="90"/>
        </w:rPr>
        <w:t xml:space="preserve"> </w:t>
      </w:r>
      <w:r>
        <w:rPr>
          <w:color w:val="878787"/>
          <w:spacing w:val="-4"/>
          <w:w w:val="90"/>
        </w:rPr>
        <w:t>the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4"/>
          <w:w w:val="90"/>
        </w:rPr>
        <w:t>property</w:t>
      </w:r>
      <w:r>
        <w:rPr>
          <w:color w:val="878787"/>
          <w:spacing w:val="-14"/>
          <w:w w:val="90"/>
        </w:rPr>
        <w:t xml:space="preserve"> </w:t>
      </w:r>
      <w:r>
        <w:rPr>
          <w:color w:val="878787"/>
          <w:spacing w:val="-4"/>
          <w:w w:val="90"/>
        </w:rPr>
        <w:t xml:space="preserve">of </w:t>
      </w:r>
      <w:r>
        <w:rPr>
          <w:color w:val="878787"/>
          <w:spacing w:val="-2"/>
          <w:w w:val="90"/>
        </w:rPr>
        <w:t>Citation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ISO</w:t>
      </w:r>
      <w:r>
        <w:rPr>
          <w:color w:val="878787"/>
          <w:spacing w:val="-17"/>
          <w:w w:val="90"/>
        </w:rPr>
        <w:t xml:space="preserve"> </w:t>
      </w:r>
      <w:r>
        <w:rPr>
          <w:color w:val="878787"/>
          <w:spacing w:val="-2"/>
          <w:w w:val="90"/>
        </w:rPr>
        <w:t>Certification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Limited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and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must</w:t>
      </w:r>
      <w:r>
        <w:rPr>
          <w:color w:val="878787"/>
          <w:spacing w:val="-4"/>
          <w:w w:val="90"/>
        </w:rPr>
        <w:t xml:space="preserve"> </w:t>
      </w:r>
      <w:r>
        <w:rPr>
          <w:color w:val="878787"/>
          <w:spacing w:val="-2"/>
          <w:w w:val="90"/>
        </w:rPr>
        <w:t>be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returned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in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the</w:t>
      </w:r>
      <w:r>
        <w:rPr>
          <w:color w:val="878787"/>
          <w:spacing w:val="-7"/>
          <w:w w:val="90"/>
        </w:rPr>
        <w:t xml:space="preserve"> </w:t>
      </w:r>
      <w:r>
        <w:rPr>
          <w:color w:val="878787"/>
          <w:spacing w:val="-2"/>
          <w:w w:val="90"/>
        </w:rPr>
        <w:t>event</w:t>
      </w:r>
      <w:r>
        <w:rPr>
          <w:color w:val="878787"/>
          <w:spacing w:val="-4"/>
          <w:w w:val="90"/>
        </w:rPr>
        <w:t xml:space="preserve"> </w:t>
      </w:r>
      <w:r>
        <w:rPr>
          <w:color w:val="878787"/>
          <w:spacing w:val="-2"/>
          <w:w w:val="90"/>
        </w:rPr>
        <w:t>of</w:t>
      </w:r>
      <w:r>
        <w:rPr>
          <w:color w:val="878787"/>
          <w:spacing w:val="-4"/>
          <w:w w:val="90"/>
        </w:rPr>
        <w:t xml:space="preserve"> </w:t>
      </w:r>
      <w:r>
        <w:rPr>
          <w:color w:val="878787"/>
          <w:spacing w:val="-2"/>
          <w:w w:val="90"/>
        </w:rPr>
        <w:t>cancellation.</w:t>
      </w:r>
    </w:p>
    <w:sectPr w:rsidR="00757D35">
      <w:type w:val="continuous"/>
      <w:pgSz w:w="11900" w:h="16840"/>
      <w:pgMar w:top="194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D35"/>
    <w:rsid w:val="0019268F"/>
    <w:rsid w:val="00757D35"/>
    <w:rsid w:val="00E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D7A6"/>
  <w15:docId w15:val="{35596855-9840-431F-A414-386DFFCD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"/>
      <w:outlineLvl w:val="0"/>
    </w:pPr>
    <w:rPr>
      <w:rFonts w:ascii="Calibri" w:eastAsia="Calibri" w:hAnsi="Calibri" w:cs="Calibri"/>
      <w:b/>
      <w:bCs/>
      <w:sz w:val="61"/>
      <w:szCs w:val="61"/>
    </w:rPr>
  </w:style>
  <w:style w:type="paragraph" w:styleId="Heading2">
    <w:name w:val="heading 2"/>
    <w:basedOn w:val="Normal"/>
    <w:uiPriority w:val="9"/>
    <w:unhideWhenUsed/>
    <w:qFormat/>
    <w:pPr>
      <w:spacing w:before="249"/>
      <w:ind w:left="57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113"/>
      <w:ind w:left="57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SOcertificates@citation.co.uk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IRQAO.com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Flood</cp:lastModifiedBy>
  <cp:revision>2</cp:revision>
  <dcterms:created xsi:type="dcterms:W3CDTF">2026-03-31T11:23:00Z</dcterms:created>
  <dcterms:modified xsi:type="dcterms:W3CDTF">2026-03-31T11:23:00Z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2026-03-12T00:00:00Z</vt:filetime>
  </property>
</Properties>
</file>